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jc w:val="center"/>
        <w:rPr>
          <w:rFonts w:ascii="Google Sans" w:cs="Google Sans" w:eastAsia="Google Sans" w:hAnsi="Google Sans"/>
          <w:color w:val="1b1c1d"/>
        </w:rPr>
      </w:pPr>
      <w:r w:rsidDel="00000000" w:rsidR="00000000" w:rsidRPr="00000000">
        <w:rPr>
          <w:rFonts w:ascii="Google Sans" w:cs="Google Sans" w:eastAsia="Google Sans" w:hAnsi="Google Sans"/>
          <w:color w:val="1b1c1d"/>
          <w:rtl w:val="0"/>
        </w:rPr>
        <w:t xml:space="preserve">Štatút a pravidlá marketingovej súťaže „[Názov súťaže]“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i w:val="1"/>
          <w:iCs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i w:val="1"/>
          <w:iCs w:val="1"/>
          <w:color w:val="1b1c1d"/>
          <w:rtl w:val="0"/>
        </w:rPr>
        <w:t xml:space="preserve">(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i w:val="1"/>
          <w:iCs w:val="1"/>
          <w:color w:val="1b1c1d"/>
          <w:rtl w:val="0"/>
        </w:rPr>
        <w:t xml:space="preserve">UPOZORNENIE PRE KLIENTA PLATFORMY NUGIS:</w:t>
      </w:r>
      <w:r w:rsidDel="00000000" w:rsidR="00000000" w:rsidRPr="00000000">
        <w:rPr>
          <w:rFonts w:ascii="Google Sans Text" w:cs="Google Sans Text" w:eastAsia="Google Sans Text" w:hAnsi="Google Sans Text"/>
          <w:i w:val="1"/>
          <w:iCs w:val="1"/>
          <w:color w:val="1b1c1d"/>
          <w:rtl w:val="0"/>
        </w:rPr>
        <w:t xml:space="preserve"> Toto je právne nezáväzný vzorový dokument (šablóna), ktorý slúži výlučne ako nápomocný materiál. Ako Organizátor súťaže ste plne zodpovedný za jeho správne vyplnenie, prispôsobenie konkrétnym podmienkam Vašej súťaže a za jeho súlad so všetkými relevantnými právnymi predpismi Slovenskej republiky (najmä Občiansky zákonník, zákon o ochrane spotrebiteľa, GDPR, zákon o dani z príjmov). Pred zverejnením finálnej verzie dôrazne odporúčame konzultáciu s vlastným právnym zástupcom. Spoločnosť Sited, s.r.o. ako poskytovateľ platformy Nugis nie je organizátorom tejto súťaže a nenesie žiadnu zodpovednosť za jej priebeh a zákonnosť.)</w:t>
      </w:r>
    </w:p>
    <w:p w:rsidR="00000000" w:rsidDel="00000000" w:rsidP="00000000" w:rsidRDefault="00000000" w:rsidRPr="00000000" w14:paraId="0000000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b1c1d"/>
        </w:rPr>
      </w:pPr>
      <w:r w:rsidDel="00000000" w:rsidR="00000000" w:rsidRPr="00000000">
        <w:rPr>
          <w:rFonts w:ascii="Google Sans" w:cs="Google Sans" w:eastAsia="Google Sans" w:hAnsi="Google Sans"/>
          <w:color w:val="1b1c1d"/>
          <w:rtl w:val="0"/>
        </w:rPr>
        <w:t xml:space="preserve">Článok I.</w:t>
      </w:r>
    </w:p>
    <w:p w:rsidR="00000000" w:rsidDel="00000000" w:rsidP="00000000" w:rsidRDefault="00000000" w:rsidRPr="00000000" w14:paraId="00000004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 Text" w:cs="Google Sans Text" w:eastAsia="Google Sans Text" w:hAnsi="Google Sans Text"/>
          <w:b w:val="1"/>
          <w:bCs w:val="1"/>
          <w:i w:val="0"/>
          <w:iCs w:val="0"/>
          <w:color w:val="1b1c1d"/>
          <w:sz w:val="24"/>
          <w:szCs w:val="24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i w:val="0"/>
          <w:iCs w:val="0"/>
          <w:color w:val="1b1c1d"/>
          <w:sz w:val="24"/>
          <w:szCs w:val="24"/>
          <w:rtl w:val="0"/>
        </w:rPr>
        <w:t xml:space="preserve">Usporiadateľ a Organizátor súťaže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Usporiadateľom a Organizátorom súťaže s názvom „[Názov súťaže]“ (ďalej len „Súťaž“) je: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[Názov Vašej spoločnosti]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Sídlo: [Adresa sídla]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IČO: [Vaše IČO]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Zapísaný/á v: [Údaje z obchodného alebo živnostenského registra]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(ďalej len „Organizátor“)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Technickú platformu pre realizáciu Súťaže (kvíz/formulár) zabezpečuje spoločnosť Sited, s.r.o., IČO: 50543709, ktorá nie je Organizátorom ani Usporiadateľom tejto Súťaže.</w:t>
      </w:r>
    </w:p>
    <w:p w:rsidR="00000000" w:rsidDel="00000000" w:rsidP="00000000" w:rsidRDefault="00000000" w:rsidRPr="00000000" w14:paraId="0000000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b1c1d"/>
        </w:rPr>
      </w:pPr>
      <w:r w:rsidDel="00000000" w:rsidR="00000000" w:rsidRPr="00000000">
        <w:rPr>
          <w:rFonts w:ascii="Google Sans" w:cs="Google Sans" w:eastAsia="Google Sans" w:hAnsi="Google Sans"/>
          <w:color w:val="1b1c1d"/>
          <w:rtl w:val="0"/>
        </w:rPr>
        <w:t xml:space="preserve">Článok II.</w:t>
      </w:r>
    </w:p>
    <w:p w:rsidR="00000000" w:rsidDel="00000000" w:rsidP="00000000" w:rsidRDefault="00000000" w:rsidRPr="00000000" w14:paraId="00000008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 Text" w:cs="Google Sans Text" w:eastAsia="Google Sans Text" w:hAnsi="Google Sans Text"/>
          <w:b w:val="1"/>
          <w:bCs w:val="1"/>
          <w:i w:val="0"/>
          <w:iCs w:val="0"/>
          <w:color w:val="1b1c1d"/>
          <w:sz w:val="24"/>
          <w:szCs w:val="24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i w:val="0"/>
          <w:iCs w:val="0"/>
          <w:color w:val="1b1c1d"/>
          <w:sz w:val="24"/>
          <w:szCs w:val="24"/>
          <w:rtl w:val="0"/>
        </w:rPr>
        <w:t xml:space="preserve">Trvanie a miesto konania Súťaže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Súťaž sa uskutoční v termíne od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b1c1d"/>
          <w:rtl w:val="0"/>
        </w:rPr>
        <w:t xml:space="preserve">[Dátum začiatku]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do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b1c1d"/>
          <w:rtl w:val="0"/>
        </w:rPr>
        <w:t xml:space="preserve">[Dátum ukončenia]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(ďalej len „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b1c1d"/>
          <w:rtl w:val="0"/>
        </w:rPr>
        <w:t xml:space="preserve">Doba trvania Súťaže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“).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Súťaž prebieha online v prostredí internetu na webovej stránke: 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b1c1d"/>
          <w:rtl w:val="0"/>
        </w:rPr>
        <w:t xml:space="preserve">[Vložte URL adresu Vášho kvízu, napr. nazov-firmy.nug.is/nazov-sutaze]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.</w:t>
      </w:r>
    </w:p>
    <w:p w:rsidR="00000000" w:rsidDel="00000000" w:rsidP="00000000" w:rsidRDefault="00000000" w:rsidRPr="00000000" w14:paraId="0000000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b1c1d"/>
        </w:rPr>
      </w:pPr>
      <w:r w:rsidDel="00000000" w:rsidR="00000000" w:rsidRPr="00000000">
        <w:rPr>
          <w:rFonts w:ascii="Google Sans" w:cs="Google Sans" w:eastAsia="Google Sans" w:hAnsi="Google Sans"/>
          <w:color w:val="1b1c1d"/>
          <w:rtl w:val="0"/>
        </w:rPr>
        <w:t xml:space="preserve">Článok III.</w:t>
      </w:r>
    </w:p>
    <w:p w:rsidR="00000000" w:rsidDel="00000000" w:rsidP="00000000" w:rsidRDefault="00000000" w:rsidRPr="00000000" w14:paraId="0000000C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 Text" w:cs="Google Sans Text" w:eastAsia="Google Sans Text" w:hAnsi="Google Sans Text"/>
          <w:b w:val="1"/>
          <w:bCs w:val="1"/>
          <w:i w:val="0"/>
          <w:iCs w:val="0"/>
          <w:color w:val="1b1c1d"/>
          <w:sz w:val="24"/>
          <w:szCs w:val="24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i w:val="0"/>
          <w:iCs w:val="0"/>
          <w:color w:val="1b1c1d"/>
          <w:sz w:val="24"/>
          <w:szCs w:val="24"/>
          <w:rtl w:val="0"/>
        </w:rPr>
        <w:t xml:space="preserve">Podmienky účasti v Súťaži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Súťažiacim sa môže stať každá fyzická osoba staršia ako [napr. 16 alebo 18] rokov s trvalým pobytom na území Slovenskej republiky (ďalej len „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b1c1d"/>
          <w:rtl w:val="0"/>
        </w:rPr>
        <w:t xml:space="preserve">Súťažiaci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“), ktorá splní všetky podmienky stanovené v tomto štatúte.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Zo Súťaže sú vylúčení zamestnanci Organizátora a ich blízke osoby v zmysle § 116 Občianskeho zákonníka.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Podmienkou pre zaradenie do Súťaže je: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a) V Dobe trvania Súťaže navštíviť webovú stránku Súťaže.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b) Správne a pravdivo vyplniť všetky povinné polia súťažného formulára/kvízu.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c) [Napr. správne odpovedať na všetky súťažné otázky / dosiahnuť minimálne skóre X bodov / kreatívne odpovedať na otvorenú otázku].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d) Odoslať vyplnený formulár/kvíz.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e) Udeliť súhlas so spracovaním osobných údajov a súhlas s pravidlami Súťaže.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Každý Súťažiaci sa môže do Súťaže zapojiť iba raz. Opakovaná účasť bude zo žrebovania vylúčená.</w:t>
      </w:r>
    </w:p>
    <w:p w:rsidR="00000000" w:rsidDel="00000000" w:rsidP="00000000" w:rsidRDefault="00000000" w:rsidRPr="00000000" w14:paraId="0000001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b1c1d"/>
        </w:rPr>
      </w:pPr>
      <w:r w:rsidDel="00000000" w:rsidR="00000000" w:rsidRPr="00000000">
        <w:rPr>
          <w:rFonts w:ascii="Google Sans" w:cs="Google Sans" w:eastAsia="Google Sans" w:hAnsi="Google Sans"/>
          <w:color w:val="1b1c1d"/>
          <w:rtl w:val="0"/>
        </w:rPr>
        <w:t xml:space="preserve">Článok IV.</w:t>
      </w:r>
    </w:p>
    <w:p w:rsidR="00000000" w:rsidDel="00000000" w:rsidP="00000000" w:rsidRDefault="00000000" w:rsidRPr="00000000" w14:paraId="00000012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 Text" w:cs="Google Sans Text" w:eastAsia="Google Sans Text" w:hAnsi="Google Sans Text"/>
          <w:b w:val="1"/>
          <w:bCs w:val="1"/>
          <w:i w:val="0"/>
          <w:iCs w:val="0"/>
          <w:color w:val="1b1c1d"/>
          <w:sz w:val="24"/>
          <w:szCs w:val="24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i w:val="0"/>
          <w:iCs w:val="0"/>
          <w:color w:val="1b1c1d"/>
          <w:sz w:val="24"/>
          <w:szCs w:val="24"/>
          <w:rtl w:val="0"/>
        </w:rPr>
        <w:t xml:space="preserve">Výhry a žrebovanie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Výhry v Súťaži sú nasledovné:</w:t>
      </w:r>
    </w:p>
    <w:p w:rsidR="00000000" w:rsidDel="00000000" w:rsidP="00000000" w:rsidRDefault="00000000" w:rsidRPr="00000000" w14:paraId="00000014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b1c1d"/>
          <w:rtl w:val="0"/>
        </w:rPr>
        <w:t xml:space="preserve">1. cena: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[Presný popis výhry] v hodnote [hodnota] €.</w:t>
      </w:r>
    </w:p>
    <w:p w:rsidR="00000000" w:rsidDel="00000000" w:rsidP="00000000" w:rsidRDefault="00000000" w:rsidRPr="00000000" w14:paraId="00000015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b1c1d"/>
          <w:rtl w:val="0"/>
        </w:rPr>
        <w:t xml:space="preserve">2. cena: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[Presný popis výhry] v hodnote [hodnota] €.</w:t>
      </w:r>
    </w:p>
    <w:p w:rsidR="00000000" w:rsidDel="00000000" w:rsidP="00000000" w:rsidRDefault="00000000" w:rsidRPr="00000000" w14:paraId="00000016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b1c1d"/>
          <w:rtl w:val="0"/>
        </w:rPr>
        <w:t xml:space="preserve">3. cena: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[Presný popis výhry] v hodnote [hodnota] €.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Žrebovanie výhercov sa uskutoční najneskôr do [napr. 7] pracovných dní po ukončení Súťaže. Zo všetkých Súťažiacich, ktorí splnili podmienky účasti, bude vyžrebovaný/vybraný [uveďte spôsob, napr. náhodným žrebovaním / odbornou porotou] celkový počet [počet] výhercov.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Výhercovia budú o výhre informovaní prostredníctvom emailovej správy zaslanej na emailovú adresu, ktorú uviedli v súťažnom formulári, a to najneskôr do [napr. 3] pracovných dní od žrebovania.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Výherca je povinný reagovať na email o výhre do [napr. 5] pracovných dní a potvrdiť svoj záujem o výhru a poskytnúť údaje potrebné na jej odovzdanie (napr. adresu pre doručenie).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V prípade, že sa výherca v stanovenej lehote neozve, nárok na výhru mu zaniká a Organizátor je oprávnený vyžrebovať náhradného výhercu.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Výhry nie je možné vymáhať súdnou cestou ani za ne požadovať finančnú náhradu. Organizátor nezodpovedá za prípadné daňové povinnosti vyplývajúce z prijatia výhry.</w:t>
      </w:r>
    </w:p>
    <w:p w:rsidR="00000000" w:rsidDel="00000000" w:rsidP="00000000" w:rsidRDefault="00000000" w:rsidRPr="00000000" w14:paraId="0000001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b1c1d"/>
        </w:rPr>
      </w:pPr>
      <w:r w:rsidDel="00000000" w:rsidR="00000000" w:rsidRPr="00000000">
        <w:rPr>
          <w:rFonts w:ascii="Google Sans" w:cs="Google Sans" w:eastAsia="Google Sans" w:hAnsi="Google Sans"/>
          <w:color w:val="1b1c1d"/>
          <w:rtl w:val="0"/>
        </w:rPr>
        <w:t xml:space="preserve">Článok V.</w:t>
      </w:r>
    </w:p>
    <w:p w:rsidR="00000000" w:rsidDel="00000000" w:rsidP="00000000" w:rsidRDefault="00000000" w:rsidRPr="00000000" w14:paraId="0000001D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 Text" w:cs="Google Sans Text" w:eastAsia="Google Sans Text" w:hAnsi="Google Sans Text"/>
          <w:b w:val="1"/>
          <w:bCs w:val="1"/>
          <w:i w:val="0"/>
          <w:iCs w:val="0"/>
          <w:color w:val="1b1c1d"/>
          <w:sz w:val="24"/>
          <w:szCs w:val="24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i w:val="0"/>
          <w:iCs w:val="0"/>
          <w:color w:val="1b1c1d"/>
          <w:sz w:val="24"/>
          <w:szCs w:val="24"/>
          <w:rtl w:val="0"/>
        </w:rPr>
        <w:t xml:space="preserve">Ochrana osobných údajov</w:t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Zapojením sa do Súťaže udeľuje Súťažiaci Organizátorovi súhlas so spracovaním svojich osobných údajov v rozsahu [napr. meno, priezvisko, emailová adresa, adresa pre doručenie] na účely realizácie tejto Súťaže (evidencia súťažiacich, žrebovanie, kontaktovanie výhercov, odovzdanie výhry).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Podrobné informácie o spracúvaní osobných údajov, právach dotknutej osoby a ďalších náležitostiach v zmysle nariadenia GDPR nájdete v dokumente „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b1c1d"/>
          <w:rtl w:val="0"/>
        </w:rPr>
        <w:t xml:space="preserve">Zásady ochrany osobných údajov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“, ktorý je dostupný na [Vložte link na Vaše Zásady ochrany osobných údajov].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[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b1c1d"/>
          <w:rtl w:val="0"/>
        </w:rPr>
        <w:t xml:space="preserve">VOLITEĽNÉ – PRE MARKETINGOVÝ SÚHLAS:</w:t>
      </w: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 V prípade, že Súťažiaci v súťažnom formulári dobrovoľne zaškrtne políčko pre udelenie marketingového súhlasu, udeľuje Organizátorovi súhlas so spracovaním svojej emailovej adresy na účely zasielania marketingových noviniek (newsletter). Tento súhlas je možné kedykoľvek odvolať.]</w:t>
      </w:r>
    </w:p>
    <w:p w:rsidR="00000000" w:rsidDel="00000000" w:rsidP="00000000" w:rsidRDefault="00000000" w:rsidRPr="00000000" w14:paraId="0000002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b1c1d"/>
        </w:rPr>
      </w:pPr>
      <w:r w:rsidDel="00000000" w:rsidR="00000000" w:rsidRPr="00000000">
        <w:rPr>
          <w:rFonts w:ascii="Google Sans" w:cs="Google Sans" w:eastAsia="Google Sans" w:hAnsi="Google Sans"/>
          <w:color w:val="1b1c1d"/>
          <w:rtl w:val="0"/>
        </w:rPr>
        <w:t xml:space="preserve">Článok VI.</w:t>
      </w:r>
    </w:p>
    <w:p w:rsidR="00000000" w:rsidDel="00000000" w:rsidP="00000000" w:rsidRDefault="00000000" w:rsidRPr="00000000" w14:paraId="00000022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 Text" w:cs="Google Sans Text" w:eastAsia="Google Sans Text" w:hAnsi="Google Sans Text"/>
          <w:b w:val="1"/>
          <w:bCs w:val="1"/>
          <w:i w:val="0"/>
          <w:iCs w:val="0"/>
          <w:color w:val="1b1c1d"/>
          <w:sz w:val="24"/>
          <w:szCs w:val="24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i w:val="0"/>
          <w:iCs w:val="0"/>
          <w:color w:val="1b1c1d"/>
          <w:sz w:val="24"/>
          <w:szCs w:val="24"/>
          <w:rtl w:val="0"/>
        </w:rPr>
        <w:t xml:space="preserve">Záverečné ustanovenia</w:t>
      </w:r>
    </w:p>
    <w:p w:rsidR="00000000" w:rsidDel="00000000" w:rsidP="00000000" w:rsidRDefault="00000000" w:rsidRPr="00000000" w14:paraId="00000023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Organizátor si vyhradzuje právo kedykoľvek zmeniť pravidlá Súťaže alebo Súťaž predčasne ukončiť, pričom takúto zmenu zverejní na webovej stránke Súťaže.</w:t>
      </w:r>
    </w:p>
    <w:p w:rsidR="00000000" w:rsidDel="00000000" w:rsidP="00000000" w:rsidRDefault="00000000" w:rsidRPr="00000000" w14:paraId="00000024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Účasťou v Súťaži vyjadruje každý Súťažiaci svoj súhlas s týmito pravidlami.</w:t>
      </w:r>
    </w:p>
    <w:p w:rsidR="00000000" w:rsidDel="00000000" w:rsidP="00000000" w:rsidRDefault="00000000" w:rsidRPr="00000000" w14:paraId="00000025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Tento štatút je zverejnený na webovej stránke Súťaže a je k dispozícii na nahliadnutie počas celej Doby trvania Súťaže.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75.9999942779541" w:lineRule="auto"/>
        <w:rPr>
          <w:rFonts w:ascii="Google Sans Text" w:cs="Google Sans Text" w:eastAsia="Google Sans Text" w:hAnsi="Google Sans Text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b1c1d"/>
          <w:rtl w:val="0"/>
        </w:rPr>
        <w:t xml:space="preserve">V [Mesto], dňa [Dátum zverejnenia]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b w:val="1"/>
          <w:bCs w:val="1"/>
          <w:color w:val="1b1c1d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b1c1d"/>
          <w:rtl w:val="0"/>
        </w:rPr>
        <w:t xml:space="preserve">[Názov Vašej spoločnosti]</w:t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Google Sans Tex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3319272</wp:posOffset>
          </wp:positionH>
          <wp:positionV relativeFrom="page">
            <wp:posOffset>274320</wp:posOffset>
          </wp:positionV>
          <wp:extent cx="1138238" cy="32122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38238" cy="3212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Relationship Id="rId5" Type="http://schemas.openxmlformats.org/officeDocument/2006/relationships/font" Target="fonts/GoogleSansText-regular.ttf"/><Relationship Id="rId6" Type="http://schemas.openxmlformats.org/officeDocument/2006/relationships/font" Target="fonts/GoogleSansText-bold.ttf"/><Relationship Id="rId7" Type="http://schemas.openxmlformats.org/officeDocument/2006/relationships/font" Target="fonts/GoogleSansText-italic.ttf"/><Relationship Id="rId8" Type="http://schemas.openxmlformats.org/officeDocument/2006/relationships/font" Target="fonts/GoogleSansTex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